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b/>
          <w:sz w:val="28"/>
          <w:szCs w:val="28"/>
        </w:rPr>
        <w:t>Пространственная предметно-развивающая среда.</w:t>
      </w:r>
    </w:p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Одним из основных условий эффективности проводимой в детском саду работы по обучению детей безопасному поведению на дорогах является организация предметно-развивающего пространства детей.</w:t>
      </w:r>
    </w:p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В детском саду создана предметно-пространственная развивающая образовательная среда, направленная на разностороннее гармоничное развитие дошкольника. Для обеспечения полноценной образовательной деятельности всех возрастных групп имеется </w:t>
      </w:r>
      <w:proofErr w:type="spellStart"/>
      <w:r w:rsidRPr="000E7860">
        <w:rPr>
          <w:rFonts w:ascii="Times New Roman" w:eastAsia="Times New Roman" w:hAnsi="Times New Roman" w:cs="Times New Roman"/>
          <w:sz w:val="28"/>
          <w:szCs w:val="28"/>
        </w:rPr>
        <w:t>необходимыйметодический</w:t>
      </w:r>
      <w:proofErr w:type="spellEnd"/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, дидактический, наглядно-демонстрационный материал. ДОО оснащено современными техническими средствами: мультимедийное оборудование, компьютер, ноутбуки, магнитофон, которые активно используются в целях повышения эффективности образовательной деятельности, профессионального уровня педагогов, информационной обеспеченности родителей, изучения и распространения передового педагогического опыта. </w:t>
      </w:r>
    </w:p>
    <w:p w:rsidR="00A0347B" w:rsidRPr="007A465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В целях привития детям навыков безопасного движения на дорогах предметно - </w:t>
      </w:r>
      <w:proofErr w:type="spellStart"/>
      <w:r w:rsidRPr="000E7860">
        <w:rPr>
          <w:rFonts w:ascii="Times New Roman" w:eastAsia="Times New Roman" w:hAnsi="Times New Roman" w:cs="Times New Roman"/>
          <w:sz w:val="28"/>
          <w:szCs w:val="28"/>
        </w:rPr>
        <w:t>простанственное</w:t>
      </w:r>
      <w:proofErr w:type="spellEnd"/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 развивающее пространство детского сада организовано в виде </w:t>
      </w:r>
      <w:r w:rsidRPr="007A4650">
        <w:rPr>
          <w:rFonts w:ascii="Times New Roman" w:eastAsia="Times New Roman" w:hAnsi="Times New Roman" w:cs="Times New Roman"/>
          <w:sz w:val="28"/>
          <w:szCs w:val="28"/>
        </w:rPr>
        <w:t xml:space="preserve">центра </w:t>
      </w:r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по обучению правилам безопасного поведения на дорогах, который оснащен необходимым </w:t>
      </w:r>
      <w:r w:rsidRPr="007A4650">
        <w:rPr>
          <w:rFonts w:ascii="Times New Roman" w:eastAsia="Times New Roman" w:hAnsi="Times New Roman" w:cs="Times New Roman"/>
          <w:sz w:val="28"/>
          <w:szCs w:val="28"/>
        </w:rPr>
        <w:t xml:space="preserve">наглядно-демонстрационным, дидактическим материалами: 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Наборами дорожных знаков;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Комплектом плакатов для наглядного практического обучения детей;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Макет села, макет проезжей части;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Стенды;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Модели различных транспортных средств;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Видеофильмы, аудиозаписи;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Дидактические пособия, развивающие настольные игры;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Магнитной и маркерной доской;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Мультимедийное оборудование. 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Картотеки по правилам дорожного движения</w:t>
      </w:r>
    </w:p>
    <w:p w:rsidR="00A0347B" w:rsidRPr="000E7860" w:rsidRDefault="00A0347B" w:rsidP="00A0347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Информационные буклеты</w:t>
      </w:r>
    </w:p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 xml:space="preserve">Главной задачей при организации центра стало создание необходимых условий для организации деятельности детского сада по обучению детей ПДД. Оснащение, оформление и оборудование дошкольного учреждения носит безопасный, здоровье сберегающий, развивающий и эстетически привлекательный характер. </w:t>
      </w:r>
    </w:p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Дидактический наглядный материал центра безопасности используется при проведении занятий, организации группой и индивидуальной работы в режиме дня и самостоятельной деятельности детей.</w:t>
      </w:r>
    </w:p>
    <w:p w:rsidR="00A0347B" w:rsidRPr="000E7860" w:rsidRDefault="00A0347B" w:rsidP="00A034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sz w:val="28"/>
          <w:szCs w:val="28"/>
        </w:rPr>
        <w:t>В теплый период дети практикуются в знаниях правил дорожного движения на свежем воздухе, на территории ДОУ имеется разметка асфальтного покрытия, здесь проводятся соревнования, развлечения.</w:t>
      </w:r>
    </w:p>
    <w:p w:rsidR="00FB586F" w:rsidRDefault="00FB586F">
      <w:bookmarkStart w:id="0" w:name="_GoBack"/>
      <w:bookmarkEnd w:id="0"/>
    </w:p>
    <w:sectPr w:rsidR="00FB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96F1D"/>
    <w:multiLevelType w:val="hybridMultilevel"/>
    <w:tmpl w:val="1152C0CE"/>
    <w:lvl w:ilvl="0" w:tplc="0419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47B"/>
    <w:rsid w:val="00A0347B"/>
    <w:rsid w:val="00FB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69F2F-F74C-4E35-8C06-E7908F51B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47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3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1</cp:revision>
  <dcterms:created xsi:type="dcterms:W3CDTF">2016-03-01T17:16:00Z</dcterms:created>
  <dcterms:modified xsi:type="dcterms:W3CDTF">2016-03-01T17:16:00Z</dcterms:modified>
</cp:coreProperties>
</file>